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7e091b5b24a0c7d2c53def4859f7517f894ef6"/>
    <w:p>
      <w:pPr>
        <w:pStyle w:val="Heading3"/>
      </w:pPr>
      <w:r>
        <w:t xml:space="preserve">С 3.04.2015 года начинают работать ярмарки выходного дня!</w:t>
      </w:r>
    </w:p>
    <w:p>
      <w:pPr>
        <w:pStyle w:val="FirstParagraph"/>
      </w:pPr>
      <w:r>
        <w:t xml:space="preserve">11.03.2015</w:t>
      </w:r>
    </w:p>
    <w:p>
      <w:pPr>
        <w:pStyle w:val="BodyText"/>
      </w:pPr>
      <w:r>
        <w:rPr>
          <w:bCs/>
          <w:b/>
        </w:rPr>
        <w:t xml:space="preserve">Ярмарки выходного дня возобновляют работу!!! </w:t>
      </w:r>
    </w:p>
    <w:p>
      <w:pPr>
        <w:pStyle w:val="BodyText"/>
      </w:pPr>
      <w:r>
        <w:t xml:space="preserve"> С</w:t>
      </w:r>
      <w:r>
        <w:t xml:space="preserve"> </w:t>
      </w:r>
      <w:r>
        <w:rPr>
          <w:bCs/>
          <w:b/>
        </w:rPr>
        <w:t xml:space="preserve">3 апреля 2015 г.</w:t>
      </w:r>
      <w:r>
        <w:t xml:space="preserve"> </w:t>
      </w:r>
      <w:r>
        <w:t xml:space="preserve">в городе Москве  возобновят свою работу ярмарки выходного дня.</w:t>
      </w:r>
    </w:p>
    <w:p>
      <w:pPr>
        <w:pStyle w:val="BodyText"/>
      </w:pPr>
      <w:r>
        <w:t xml:space="preserve">Заявочная кампания для участников ярмарок открывается на Портале государственных услуг г. Москвы в 9 часов утра 10 марта 2015 г.</w:t>
      </w:r>
    </w:p>
    <w:p>
      <w:pPr>
        <w:pStyle w:val="BodyText"/>
      </w:pPr>
      <w:r>
        <w:t xml:space="preserve">В соответствии с действующим порядком,</w:t>
      </w:r>
      <w:bookmarkStart w:id="20" w:name="X1207a264b4c9f4df21fde20366a046b31aef217"/>
      <w:bookmarkEnd w:id="20"/>
      <w:r>
        <w:t xml:space="preserve"> </w:t>
      </w:r>
      <w:r>
        <w:t xml:space="preserve">желающим участвовать в ярмарках выходного дня предоставлена возможность подачи заявки на торговые места на всех ярмарочных площадках города Москвы в электронном виде через Портал государственных услуг города Москвы (</w:t>
      </w:r>
      <w:hyperlink r:id="rId21">
        <w:r>
          <w:rPr>
            <w:rStyle w:val="Hyperlink"/>
          </w:rPr>
          <w:t xml:space="preserve">www.pgu.mos.ru</w:t>
        </w:r>
      </w:hyperlink>
      <w:r>
        <w:t xml:space="preserve">).</w:t>
      </w:r>
    </w:p>
    <w:p>
      <w:pPr>
        <w:pStyle w:val="BodyText"/>
      </w:pPr>
      <w:r>
        <w:t xml:space="preserve">Заявители претендуют на свободные торговые места на ярмарках выходного дня, подавая соответствующие заявки через «личный кабинет» на указанном Портале. Заявки удовлетворяются в порядке хронологической очередности.</w:t>
      </w:r>
    </w:p>
    <w:p>
      <w:pPr>
        <w:pStyle w:val="BodyText"/>
      </w:pPr>
      <w:r>
        <w:t xml:space="preserve">Адресный перечень ярмарок выходного дня в городе Москве на 2015 год размещен на официальном Интернет-портале Департамента торговли и услуг города Москвы:</w:t>
      </w:r>
      <w:r>
        <w:t xml:space="preserve"> </w:t>
      </w:r>
      <w:hyperlink r:id="rId22">
        <w:r>
          <w:rPr>
            <w:rStyle w:val="Hyperlink"/>
          </w:rPr>
          <w:t xml:space="preserve">www.dtu.mos.ru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http://chertanovocentr.mos.ru/consumer-market-and-economy/fair-at-ul-krasnogo-lighthouse-3-/detail/1647169.html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chertanovocentr.mos.ru" TargetMode="External" /><Relationship Type="http://schemas.openxmlformats.org/officeDocument/2006/relationships/hyperlink" Id="rId23" Target="http://chertanovocentr.mos.ru/consumer-market-and-economy/fair-at-ul-krasnogo-lighthouse-3-/detail/1647169.html" TargetMode="External" /><Relationship Type="http://schemas.openxmlformats.org/officeDocument/2006/relationships/hyperlink" Id="rId22" Target="http://www.dtu.mos.ru/" TargetMode="External" /><Relationship Type="http://schemas.openxmlformats.org/officeDocument/2006/relationships/hyperlink" Id="rId21" Target="http://www.pgu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tanovocentr.mos.ru" TargetMode="External" /><Relationship Type="http://schemas.openxmlformats.org/officeDocument/2006/relationships/hyperlink" Id="rId23" Target="http://chertanovocentr.mos.ru/consumer-market-and-economy/fair-at-ul-krasnogo-lighthouse-3-/detail/1647169.html" TargetMode="External" /><Relationship Type="http://schemas.openxmlformats.org/officeDocument/2006/relationships/hyperlink" Id="rId22" Target="http://www.dtu.mos.ru/" TargetMode="External" /><Relationship Type="http://schemas.openxmlformats.org/officeDocument/2006/relationships/hyperlink" Id="rId21" Target="http://www.pgu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2025-03-12T12:07:05Z</dcterms:created>
  <dcterms:modified xsi:type="dcterms:W3CDTF">2025-03-12T12:07:05Z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