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54c03859bfc3872c65a2792b89108073b00ce6"/>
    <w:p>
      <w:pPr>
        <w:pStyle w:val="Heading3"/>
      </w:pPr>
      <w:r>
        <w:t xml:space="preserve">Распоряжение Префектуры ЮАО от 21.12.2020 № 01-10-540а об организации ярмарок выходного дня на территории Южного административного округа города Москвы в 2021 году</w:t>
      </w:r>
    </w:p>
    <w:p>
      <w:pPr>
        <w:pStyle w:val="FirstParagraph"/>
      </w:pPr>
      <w:r>
        <w:t xml:space="preserve">21.01.2021</w:t>
      </w:r>
    </w:p>
    <w:p>
      <w:pPr>
        <w:pStyle w:val="BodyText"/>
      </w:pPr>
      <w:hyperlink r:id="rId20">
        <w:r>
          <w:rPr>
            <w:rStyle w:val="Hyperlink"/>
          </w:rPr>
          <w:t xml:space="preserve">Распоряжение Префектуры ЮАО от 21.12.2020 № 01-10-540а об организации ярмарок выходного дня на территории Южного административного округа города Москвы в 2021 году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http://chertanovocentr.mos.ru/consumer-market-and-economy/fair-at-ul-krasnogo-lighthouse-3-/detail/9653647.html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fec/rasporyazhenie-prefektury-yuao-ot-21.12.2020-_-01_10_540a-ob-organizatsii-yarmarok-vykhodnogo-dnya-na-territorii-yuzhnogo-administrativnogo-okruga-goroda-moskvy-v-2021-godu.pdf" TargetMode="External" /><Relationship Type="http://schemas.openxmlformats.org/officeDocument/2006/relationships/hyperlink" Id="rId22" Target="http://chertanovocentr.mos.ru" TargetMode="External" /><Relationship Type="http://schemas.openxmlformats.org/officeDocument/2006/relationships/hyperlink" Id="rId21" Target="http://chertanovocentr.mos.ru/consumer-market-and-economy/fair-at-ul-krasnogo-lighthouse-3-/detail/96536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fec/rasporyazhenie-prefektury-yuao-ot-21.12.2020-_-01_10_540a-ob-organizatsii-yarmarok-vykhodnogo-dnya-na-territorii-yuzhnogo-administrativnogo-okruga-goroda-moskvy-v-2021-godu.pdf" TargetMode="External" /><Relationship Type="http://schemas.openxmlformats.org/officeDocument/2006/relationships/hyperlink" Id="rId22" Target="http://chertanovocentr.mos.ru" TargetMode="External" /><Relationship Type="http://schemas.openxmlformats.org/officeDocument/2006/relationships/hyperlink" Id="rId21" Target="http://chertanovocentr.mos.ru/consumer-market-and-economy/fair-at-ul-krasnogo-lighthouse-3-/detail/96536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2025-03-27T16:29:00Z</dcterms:created>
  <dcterms:modified xsi:type="dcterms:W3CDTF">2025-03-27T16:29:00Z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