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336350b94f805477e1e2747d8f438e9e7bcbe0"/>
    <w:p>
      <w:pPr>
        <w:pStyle w:val="Heading3"/>
      </w:pPr>
      <w:r>
        <w:t xml:space="preserve">Проведение обучающих семинаров по предоставлению в электронном виде государственных услуг в сфере строительства на январь 2024 - март 2024.</w:t>
      </w:r>
    </w:p>
    <w:p>
      <w:pPr>
        <w:pStyle w:val="FirstParagraph"/>
      </w:pPr>
      <w:r>
        <w:t xml:space="preserve">29.12.2023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Январь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Февраль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Март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1) 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 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22.01.2024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12.02.2024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11.03.2024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Ю.С. Конюхова,</w:t>
            </w:r>
          </w:p>
          <w:p>
            <w:pPr>
              <w:jc w:val="left"/>
            </w:pPr>
            <w:r>
              <w:t xml:space="preserve">С.А. Фурсов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 с обязательным указанием адреса электронной почты,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t xml:space="preserve">В день проведения семинара заявки могут быть приняты строго</w:t>
            </w:r>
            <w:r>
              <w:br/>
            </w:r>
            <w: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29.01.2024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26.02.2024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25.03.2024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16.01.2024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30.01.2024</w:t>
            </w:r>
          </w:p>
        </w:tc>
        <w:tc>
          <w:tcPr/>
          <w:p>
            <w:pPr>
              <w:jc w:val="left"/>
            </w:pPr>
            <w:r>
              <w:t xml:space="preserve">13.02.2024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27.02.2024</w:t>
            </w:r>
          </w:p>
        </w:tc>
        <w:tc>
          <w:tcPr/>
          <w:p>
            <w:pPr>
              <w:jc w:val="left"/>
            </w:pPr>
            <w:r>
              <w:t xml:space="preserve">12.03.2024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26.03.2024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(Мосгосстройнадзор)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С.В. Фирсова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Присяжной Николай Владимирович</w:t>
            </w:r>
            <w:r>
              <w:br/>
            </w:r>
            <w:r>
              <w:t xml:space="preserve">(тел. +7 (915) 113-6746)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строительства.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строительства.</w:t>
            </w:r>
          </w:p>
        </w:tc>
        <w:tc>
          <w:tcPr/>
          <w:p>
            <w:pPr>
              <w:jc w:val="left"/>
            </w:pPr>
            <w:r>
              <w:t xml:space="preserve">18.01.2024</w:t>
            </w:r>
          </w:p>
        </w:tc>
        <w:tc>
          <w:tcPr/>
          <w:p>
            <w:pPr>
              <w:jc w:val="left"/>
            </w:pPr>
            <w:r>
              <w:t xml:space="preserve">08.02.2024</w:t>
            </w:r>
          </w:p>
        </w:tc>
        <w:tc>
          <w:tcPr/>
          <w:p>
            <w:pPr>
              <w:jc w:val="left"/>
            </w:pPr>
            <w:r>
              <w:t xml:space="preserve">14.03.2024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25.01.2024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15.02.2024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21.03.2024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8-(495) 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11.01.2024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25.01.2024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15.02.2024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29.02.2024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14.03.2024 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28.03.2024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С.Д. Лобанов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А.А. Кошелева</w:t>
            </w:r>
          </w:p>
          <w:p>
            <w:pPr>
              <w:jc w:val="left"/>
            </w:pPr>
            <w:r>
              <w:t xml:space="preserve">тел. 8 (495) 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/>
          <w:p>
            <w:pPr>
              <w:jc w:val="left"/>
            </w:pPr>
            <w:r>
              <w:t xml:space="preserve">11.01.2024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25.01.2024</w:t>
            </w:r>
          </w:p>
        </w:tc>
        <w:tc>
          <w:tcPr/>
          <w:p>
            <w:pPr>
              <w:jc w:val="left"/>
            </w:pPr>
            <w:r>
              <w:t xml:space="preserve">15.02.2024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29.02.2024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14.03.2024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28.03.2024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Онлайн-семинар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https://vks.ds.mos.ru/c/SEMINAR_OSS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 8 (495) 287-70-20                    доб. 72614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BurtsevaNV@str.mos.ru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http://chertanovocentr.mos.ru/housing-and-communal-services-and-improvement/detail/12087851.html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detail/12087851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3" Target="mailto:BurtsevaNV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detail/12087851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3" Target="mailto:BurtsevaNV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2023-12-29T06:38:07Z</dcterms:created>
  <dcterms:modified xsi:type="dcterms:W3CDTF">2023-12-29T06:38:07Z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