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212aa2ac0cc48cdf0dea13c945c5c03a33699"/>
    <w:p>
      <w:pPr>
        <w:pStyle w:val="Heading3"/>
      </w:pPr>
      <w:r>
        <w:t xml:space="preserve">Управа района Чертаново Центральное информирует: установка дорожных знаков по адресу: 1-й Дорожный проезд, дом 5 – дом 7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В соответствии с решением Комиссии по безопасности дорожного движения при префектуре ЮАО города Москвы (пункт № 5.57 протокола от 02.11.2023 № 5/23) в районе Чертаново Центральное в срок до 01.05.2024 запланирована установка дорожных знаков 3.27 «Остановка запрещена» совместно с табличками 8.24 «Работает эвакуатор», 8.2.1 и 8.2.3 «Зона действия», 6.4 «Парковка (парковочное место)», запрещающих остановку и стоянку транспортных средств на территории по адресу: 1-й Дорожный проезд, дом 5 – дом 7, согласно прилагаемой схеме.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3b0/hnvba33zivjae78bxt1whxwz11d3m6om/WhatsApp-Image-2024_01_31-at-12.45.1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http://chertanovocentr.mos.ru/housing-and-communal-services-and-improvement/detail/12138566.html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138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138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2025-02-09T19:48:28Z</dcterms:created>
  <dcterms:modified xsi:type="dcterms:W3CDTF">2025-02-09T19:48:28Z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