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8017aea3cced910bc89765711cc45de497ee4"/>
    <w:p>
      <w:pPr>
        <w:pStyle w:val="Heading3"/>
      </w:pPr>
      <w:r>
        <w:t xml:space="preserve">Управа района Чертаново Центральное информирует: установка дорожных знаков по адресу: ул.Днепропетровская, дом 25 – ул.Чертановская, дом 30, корп.5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В соответствии с решением Комиссии по безопасности дорожного движения при префектуре ЮАО города Москвы (пункт № 5.60 протокола от 02.11.2023 № 5/23) в районе Чертаново Центральное в срок до 01.05.2024 запланирована установка дорожных знаков 4.5.1 «Пешеходная дорожка» на дворовой территории по адресу: ул.Днепропетровская, дом 25 – ул.Чертановская, дом 30, корп.5, согласно прилагаемой схеме.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11f/4t19y46v99q1ww48hu4d553dejp90l8n/WhatsApp-Image-2024_01_31-at-12.45.2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http://chertanovocentr.mos.ru/housing-and-communal-services-and-improvement/detail/12138617.html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138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138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2025-02-04T06:03:49Z</dcterms:created>
  <dcterms:modified xsi:type="dcterms:W3CDTF">2025-02-04T06:03:49Z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