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9844d670542a650a481551a0876852c08139"/>
    <w:p>
      <w:pPr>
        <w:pStyle w:val="Heading3"/>
      </w:pPr>
      <w:r>
        <w:t xml:space="preserve">Рафик Загрутдинов: жилой комплекс из восьми домов по реновации на Очаковском шоссе достроят в следующем году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«В районе Очаково-Матвеевское по адресу Очаковское шоссе, владение 3А, 5А в следующем году введут в эксплуатацию жилой квартал по программе реновации. Здесь будет восемь корпусов переменной этажности. В настоящее время идет возведение наземной части зданий»,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Корпуса возведут по квартальному принципу вокруг закрытого двора. Под территорией двора расположится автостоянка. Отделку фасадов выполнят из материалов натуральных оттенков – это пиленый кирпич, частично штукатурка и фиброцементные плиты. Входные группы оформят витражным остеклением. Также предусмотрены корзины под кондиционеры из перфорированного металла.</w:t>
      </w:r>
    </w:p>
    <w:p>
      <w:pPr>
        <w:pStyle w:val="BodyText"/>
      </w:pPr>
      <w:r>
        <w:t xml:space="preserve">Всего здесь предусмотрено 1247 квартир (однокомнатных – 571, двухкомнатных – 451, трехкомнатных – 220, четырехкомнатных -5). Семь квартир предусмотрены для маломобильных жильцов: в них увеличат ширину коридоров,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корпусов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 рамках благоустройства территории создадут комфортное и безопасное пространство. Во дворе разместятся территория для отдыха, а также детская и спортивная площадки. На придомовой территории высадят крупномерные деревья, декоративные кустарники, многолетние цветы, уложат удобную сеть пешеходных дорожек.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http://chertanovocentr.mos.ru/housing-and-communal-services-and-improvement/detail/12307108.html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2025-02-08T23:04:56Z</dcterms:created>
  <dcterms:modified xsi:type="dcterms:W3CDTF">2025-02-08T23:04:56Z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