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3c6aa85eed7b160187c72d63dd19988f341f8"/>
    <w:p>
      <w:pPr>
        <w:pStyle w:val="Heading3"/>
      </w:pPr>
      <w:r>
        <w:t xml:space="preserve">ГРАФИК на июль – сентябрь 2025 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FirstParagraph"/>
      </w:pPr>
      <w:r>
        <w:t xml:space="preserve">27.06.2025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03.07.2025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17.07.2025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07.08.2025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21.08.2025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04.09.2025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18.09.2025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https://my.mts-link.ru/j/72480767/seminars-ossig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Н.В.Шелабаев</w:t>
            </w:r>
          </w:p>
          <w:p>
            <w:pPr>
              <w:jc w:val="left"/>
            </w:pPr>
            <w:r>
              <w:t xml:space="preserve">тел. 8 (495) 356-34-08 (доб. 72605)</w:t>
            </w:r>
          </w:p>
          <w:p>
            <w:pPr>
              <w:jc w:val="left"/>
            </w:pPr>
            <w:r>
              <w:t xml:space="preserve">электронная почта</w:t>
            </w:r>
          </w:p>
          <w:p>
            <w:pPr>
              <w:jc w:val="left"/>
            </w:pPr>
            <w:r>
              <w:t xml:space="preserve">ShelabaevNV1@str.mos.ru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Информацию об участниках семинара необходимо указать в соответствующей форме по адресу:</w:t>
            </w:r>
          </w:p>
          <w:p>
            <w:pPr>
              <w:jc w:val="left"/>
            </w:pPr>
            <w:r>
              <w:t xml:space="preserve">https://forms.yandex.ru/u/672b748684227cecc2f9cca6/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участков, предназначенных для проектирования, строительства и (или) реконструкции объектов капитального строительства федерального или регионального значения, в том числе в рамках реализации адресной инвестиционной программы города Москвы и Программы реновации жилищного фонда в городе Москве, градостроительных планов земельных участков, права на которые планируется реализовать на торгах, а также градостроительных планов земельных участков, оформляемых по заявлениям органов государственной власти или органов управления государственными внебюджетными фондами или по заявлениям операторов комплексного развития территории и (или) лиц, с которыми заключен договор о комплексном развитии территории</w:t>
            </w:r>
          </w:p>
          <w:p>
            <w:pPr>
              <w:jc w:val="left"/>
            </w:pPr>
            <w:r>
              <w:t xml:space="preserve">3)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07.07.2025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04.08.2025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08.09.2025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21.07.2025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18.08.2025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22.09.2025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10.07.2025</w:t>
            </w:r>
          </w:p>
          <w:p>
            <w:pPr>
              <w:jc w:val="left"/>
            </w:pPr>
            <w:r>
              <w:t xml:space="preserve">в 15:00 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24.07.2025</w:t>
            </w:r>
            <w:r>
              <w:br/>
            </w:r>
            <w:r>
              <w:t xml:space="preserve">в 15:00  </w:t>
            </w:r>
          </w:p>
        </w:tc>
        <w:tc>
          <w:tcPr/>
          <w:p>
            <w:pPr>
              <w:jc w:val="left"/>
            </w:pPr>
            <w:r>
              <w:t xml:space="preserve">07.08.2025</w:t>
            </w:r>
          </w:p>
          <w:p>
            <w:pPr>
              <w:jc w:val="left"/>
            </w:pPr>
            <w:r>
              <w:t xml:space="preserve">в 15:00 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21.08.2025</w:t>
            </w:r>
            <w:r>
              <w:br/>
            </w:r>
            <w:r>
              <w:t xml:space="preserve">в 15:00  </w:t>
            </w:r>
          </w:p>
        </w:tc>
        <w:tc>
          <w:tcPr/>
          <w:p>
            <w:pPr>
              <w:jc w:val="left"/>
            </w:pPr>
            <w:r>
              <w:t xml:space="preserve">11.09.2025</w:t>
            </w:r>
          </w:p>
          <w:p>
            <w:pPr>
              <w:jc w:val="left"/>
            </w:pPr>
            <w:r>
              <w:t xml:space="preserve">в 15:00 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25.09.2025</w:t>
            </w:r>
          </w:p>
          <w:p>
            <w:pPr>
              <w:jc w:val="left"/>
            </w:pPr>
            <w:r>
              <w:t xml:space="preserve">в 15:00  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24.07.2025</w:t>
            </w:r>
          </w:p>
          <w:p>
            <w:pPr>
              <w:jc w:val="left"/>
            </w:pPr>
            <w:r>
              <w:t xml:space="preserve">в 11:00  </w:t>
            </w:r>
          </w:p>
        </w:tc>
        <w:tc>
          <w:tcPr/>
          <w:p>
            <w:pPr>
              <w:jc w:val="left"/>
            </w:pPr>
            <w:r>
              <w:t xml:space="preserve">21.08.2025</w:t>
            </w:r>
          </w:p>
          <w:p>
            <w:pPr>
              <w:jc w:val="left"/>
            </w:pPr>
            <w:r>
              <w:t xml:space="preserve">в 11:00  </w:t>
            </w:r>
          </w:p>
        </w:tc>
        <w:tc>
          <w:tcPr/>
          <w:p>
            <w:pPr>
              <w:jc w:val="left"/>
            </w:pPr>
            <w:r>
              <w:t xml:space="preserve">25.09.2025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22.07.2025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12.08.2025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26.08.2025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09.09.2025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23.09.2025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24.07.2025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28.08.2025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25.09.2025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http://chertanovocentr.mos.ru/housing-and-communal-services-and-improvement/detail/13068476.html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3068476.html" TargetMode="External" /><Relationship Type="http://schemas.openxmlformats.org/officeDocument/2006/relationships/hyperlink" Id="rId21" Target="https://peregovorka.mos.ru/conf/q4okarfjusid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3068476.html" TargetMode="External" /><Relationship Type="http://schemas.openxmlformats.org/officeDocument/2006/relationships/hyperlink" Id="rId21" Target="https://peregovorka.mos.ru/conf/q4okarfjusid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2025-07-11T19:30:58Z</dcterms:created>
  <dcterms:modified xsi:type="dcterms:W3CDTF">2025-07-11T19:30:58Z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