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товность-техники-к-зииме"/>
    <w:p>
      <w:pPr>
        <w:pStyle w:val="Heading3"/>
      </w:pPr>
      <w:r>
        <w:t xml:space="preserve">Готовность техники к зииме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С целью обеспечения своевременной и качественной уборки объектов улично-дорожной сети, дворовых территорий, а также очистки кровель многоквартирных домов района в зимний период 2017-2018 годов ГБУ «Жилищник» районов должны быть обеспечены необходимой техникой, средствами малой механизации, спецсредствами и инвентарем.</w:t>
      </w:r>
    </w:p>
    <w:p>
      <w:pPr>
        <w:pStyle w:val="BodyText"/>
      </w:pPr>
      <w:r>
        <w:rPr>
          <w:bCs/>
          <w:b/>
        </w:rPr>
        <w:t xml:space="preserve">12.10.2017 года</w:t>
      </w:r>
      <w:r>
        <w:t xml:space="preserve"> </w:t>
      </w:r>
      <w:r>
        <w:t xml:space="preserve">состоялась окружная проверка готовности к осенне-зимнему периоду 2017-2018 годов организации ГБУ «Жилищник района Чертаново Центральное», осуществляющей уборку и содержание объектов улично-дорожной сети, дворовых территорий и эксплуатацию жилищного фонда района</w:t>
      </w:r>
    </w:p>
    <w:p>
      <w:pPr>
        <w:pStyle w:val="BodyText"/>
      </w:pPr>
      <w:r>
        <w:t xml:space="preserve">В ходе смотра готовности проверено:</w:t>
      </w:r>
    </w:p>
    <w:p>
      <w:pPr>
        <w:pStyle w:val="BodyText"/>
      </w:pPr>
      <w:r>
        <w:t xml:space="preserve">- готовность дорожно-уборочной и коммунальной техники, наличие и исправность навесного оборудования, укомплектованность водительским составом;</w:t>
      </w:r>
    </w:p>
    <w:p>
      <w:pPr>
        <w:pStyle w:val="BodyText"/>
      </w:pPr>
      <w:r>
        <w:t xml:space="preserve">- наличие бригад по очистке кровель, их укомплектованность аттестованным персоналом, инвентарем, спецодеждой, средствами связи, стационарными и переносными ограждениями опасных зон;</w:t>
      </w:r>
    </w:p>
    <w:p>
      <w:pPr>
        <w:pStyle w:val="BodyText"/>
      </w:pPr>
      <w:r>
        <w:t xml:space="preserve">- наличие и исправность средств малой механизации, наличие уборочного инвентаря;</w:t>
      </w:r>
    </w:p>
    <w:p>
      <w:pPr>
        <w:pStyle w:val="BodyText"/>
      </w:pPr>
      <w:r>
        <w:t xml:space="preserve">- готовность аварийно-диспетчерских служб.</w:t>
      </w:r>
    </w:p>
    <w:p>
      <w:pPr>
        <w:pStyle w:val="BodyText"/>
      </w:pPr>
      <w:r>
        <w:rPr>
          <w:bCs/>
          <w:b/>
        </w:rPr>
        <w:t xml:space="preserve">16.10.2017 года</w:t>
      </w:r>
      <w:r>
        <w:t xml:space="preserve"> </w:t>
      </w:r>
      <w:r>
        <w:t xml:space="preserve">будет проводиться проверка готовности ГБУ «Жилищник района Чертаново Центральное» к осенне-зимнему периоду 2017-2018 годов с участием представителей Департамета ЖКХ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http://chertanovocentr.mos.ru/housing-and-communal-services-and-improvement/gup-des-district-chertanovo-central/detail/6914383.html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4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4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2025-02-13T13:02:33Z</dcterms:created>
  <dcterms:modified xsi:type="dcterms:W3CDTF">2025-02-13T13:02:33Z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