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b6a06f3e3853425ca87a6f445cd3826722539f"/>
    <w:p>
      <w:pPr>
        <w:pStyle w:val="Heading3"/>
      </w:pPr>
      <w:r>
        <w:t xml:space="preserve">Молодежная палата района призвала жителей присоединиться к орнитологической акции</w:t>
      </w:r>
    </w:p>
    <w:p>
      <w:pPr>
        <w:pStyle w:val="FirstParagraph"/>
      </w:pPr>
      <w:r>
        <w:t xml:space="preserve">12.02.2019</w:t>
      </w:r>
    </w:p>
    <w:p>
      <w:pPr>
        <w:pStyle w:val="BodyText"/>
      </w:pPr>
      <w:r>
        <w:t xml:space="preserve">Молодежная палата Чертанова Центрального призвала жителей присоединиться к орнитологической акции. Об этом представитель движения Антон Иванов сообщил на своей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в Facebook 9 февраля.</w:t>
      </w:r>
    </w:p>
    <w:p>
      <w:pPr>
        <w:pStyle w:val="BodyText"/>
      </w:pPr>
      <w:r>
        <w:t xml:space="preserve">Под эгидой комиссии Мосгордумы по экологической политике в столице проходит акция «Покормим птиц зимой». В связи с этим Молодежная палата района предложила жителям внести свой вклад в большое доброе дело.</w:t>
      </w:r>
    </w:p>
    <w:p>
      <w:pPr>
        <w:pStyle w:val="BodyText"/>
      </w:pPr>
      <w:r>
        <w:t xml:space="preserve">- Каждый желающий может сделать кормушку и принести ее к нам по адресу: улица Красного Маяка, дом 8, корпус 1. После чего мы поможем все развесить, а развешивать будем по всему району – в парках, скверах, например, - пояснил редактору газеты «На Варшавке. Чертаново Центральное» Антон Иванов. - Креатив приветствуется. Мы планируем провести по итогам маленький конкурс на лучшую кормушку.</w:t>
      </w:r>
    </w:p>
    <w:p>
      <w:pPr>
        <w:pStyle w:val="BodyText"/>
      </w:pPr>
      <w:r>
        <w:t xml:space="preserve">Действует акция пока есть снег, но приносить птичьи столовые, уточнил активист МП, желательно чем раньше, тем лучше. График приема: понедельник-четверг с 09:00 до 17:00, пятница с 09:00 до 16:00.</w:t>
      </w:r>
    </w:p>
    <w:p>
      <w:pPr>
        <w:pStyle w:val="BodyText"/>
      </w:pPr>
      <w:r>
        <w:t xml:space="preserve">Отметим, что заполняются кормушки нежареными семечками, крошками или черствым белым и зерновым хлебом, кашей или крупами (кроме пшена и риса), несолеными орехами (кроме миндаля), сырым мясом или несоленым салом.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1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http://chertanovocentr.mos.ru/junior-chamber/detail/7882041.html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junior-chamber/detail/7882041.html" TargetMode="External" /><Relationship Type="http://schemas.openxmlformats.org/officeDocument/2006/relationships/hyperlink" Id="rId21" Target="http://uploads.gazeta-na-varshavke-chertanovocentr.ru/2019/02/51917053_2293319680953690_1688740738029846528_n.jpg" TargetMode="External" /><Relationship Type="http://schemas.openxmlformats.org/officeDocument/2006/relationships/hyperlink" Id="rId20" Target="https://www.facebook.com/photo.php?fbid=2293319670953691&amp;set=a.1723410264611304&amp;type=3&amp;thea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junior-chamber/detail/7882041.html" TargetMode="External" /><Relationship Type="http://schemas.openxmlformats.org/officeDocument/2006/relationships/hyperlink" Id="rId21" Target="http://uploads.gazeta-na-varshavke-chertanovocentr.ru/2019/02/51917053_2293319680953690_1688740738029846528_n.jpg" TargetMode="External" /><Relationship Type="http://schemas.openxmlformats.org/officeDocument/2006/relationships/hyperlink" Id="rId20" Target="https://www.facebook.com/photo.php?fbid=2293319670953691&amp;set=a.1723410264611304&amp;type=3&amp;thea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2025-02-10T21:24:51Z</dcterms:created>
  <dcterms:modified xsi:type="dcterms:W3CDTF">2025-02-10T21:24:51Z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