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57ab6dd8babef6ae68eb5d3f4c26d69301d404"/>
    <w:p>
      <w:pPr>
        <w:pStyle w:val="Heading3"/>
      </w:pPr>
      <w:r>
        <w:t xml:space="preserve">Впечатлениями от поездки в Рязань поделилась учитель школы №1582</w:t>
      </w:r>
    </w:p>
    <w:p>
      <w:pPr>
        <w:pStyle w:val="FirstParagraph"/>
      </w:pPr>
      <w:r>
        <w:t xml:space="preserve">30.06.2021</w:t>
      </w:r>
    </w:p>
    <w:p>
      <w:pPr>
        <w:pStyle w:val="BodyText"/>
      </w:pPr>
      <w:r>
        <w:drawing>
          <wp:inline>
            <wp:extent cx="5334000" cy="33688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1fb/3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88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Впечатлениями от поездки в Рязань поделилась учитель школы №1582. Фото: страница школы №1582 в социальных сетях</w:t>
      </w:r>
    </w:p>
    <w:p>
      <w:pPr>
        <w:pStyle w:val="BodyText"/>
      </w:pPr>
      <w:r>
        <w:t xml:space="preserve">Учитель начальных классов школы №1582 Оксана Дергачева 29 июня поделилась впечатлениями от поездки в Рязанскую область.</w:t>
      </w:r>
    </w:p>
    <w:p>
      <w:pPr>
        <w:pStyle w:val="BodyText"/>
      </w:pPr>
      <w:r>
        <w:t xml:space="preserve">Оксана Дергачева рассказала, что левобережные заокские села оторваны от «большой земли». В области сочетаются элементы современного и древнего миров. В Рязани есть места, связанные с историческими событиями и личностями, а также религиозные объекты. Здесь же озера и охраняемые заповедники.</w:t>
      </w:r>
    </w:p>
    <w:p>
      <w:pPr>
        <w:pStyle w:val="BodyText"/>
      </w:pPr>
      <w:r>
        <w:t xml:space="preserve">Во многих городах России переправы и мосты не редкость. Для жителей Луховиц одной из достопримечательностей является паромная переправа Дединово.</w:t>
      </w:r>
    </w:p>
    <w:p>
      <w:pPr>
        <w:pStyle w:val="BodyText"/>
      </w:pPr>
      <w:r>
        <w:t xml:space="preserve">— И если днем люди все больше на дачах готовятся к сезону высадки помидоров и огурцов, то вечером стоянка у парома уставлена машинами, разлив Оки — местная достопримечательность в эти дни, съезжаются семьями погулять, пообщаться, — рассказала учитель начальных классов Оксана Дергачева на</w:t>
      </w:r>
      <w:r>
        <w:t xml:space="preserve"> </w:t>
      </w:r>
      <w:hyperlink r:id="rId23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школы №1582 в социальных сетях.</w:t>
      </w:r>
    </w:p>
    <w:p>
      <w:pPr>
        <w:pStyle w:val="BodyText"/>
      </w:pPr>
      <w:r>
        <w:t xml:space="preserve">Из-за разлива реки Ока вода поднялась на 409 сантиметров, и жители добираются на другую сторону на моторных лодках или в объезд через Коломну.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http://chertanovocentr.mos.ru/presscenter/news/detail/10071884.html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chertanovocentr.mos.ru" TargetMode="External" /><Relationship Type="http://schemas.openxmlformats.org/officeDocument/2006/relationships/hyperlink" Id="rId24" Target="http://chertanovocentr.mos.ru/presscenter/news/detail/10071884.html" TargetMode="External" /><Relationship Type="http://schemas.openxmlformats.org/officeDocument/2006/relationships/hyperlink" Id="rId23" Target="https://vk.com/sch1582?w=wall-42128060_56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tanovocentr.mos.ru" TargetMode="External" /><Relationship Type="http://schemas.openxmlformats.org/officeDocument/2006/relationships/hyperlink" Id="rId24" Target="http://chertanovocentr.mos.ru/presscenter/news/detail/10071884.html" TargetMode="External" /><Relationship Type="http://schemas.openxmlformats.org/officeDocument/2006/relationships/hyperlink" Id="rId23" Target="https://vk.com/sch1582?w=wall-42128060_56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2025-07-04T04:34:27Z</dcterms:created>
  <dcterms:modified xsi:type="dcterms:W3CDTF">2025-07-04T04:34:27Z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