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9b9f90e086ca0e03e68ea56dbc44f55e36b54"/>
    <w:p>
      <w:pPr>
        <w:pStyle w:val="Heading3"/>
      </w:pPr>
      <w:r>
        <w:t xml:space="preserve">Жители 24 участков улиц ЮАО могут оформить резидентное парковочное разрешение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районах Бирюлево Восточное, Зябликово, Москворечье-Сабурово, Нагатино-Садовники, Нагатинский Затон, Нагорный, Орехово-Борисово Северное, Орехово-Борисово Южное, Царицыно, Чертаново Южное с 15 августа 2025 года будет расширена зона резидентных разрешений. Жители 24 участков улиц ЮАО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</w:t>
      </w:r>
    </w:p>
    <w:p>
      <w:pPr>
        <w:pStyle w:val="BodyText"/>
      </w:pPr>
      <w:r>
        <w:rPr>
          <w:bCs/>
          <w:b/>
        </w:rPr>
        <w:t xml:space="preserve">Перечень участков улиц в Южном округе, на которые с 15 августа будет расширена зона резидентных разрешений:</w:t>
      </w:r>
    </w:p>
    <w:p>
      <w:pPr>
        <w:pStyle w:val="BodyText"/>
      </w:pPr>
      <w:r>
        <w:t xml:space="preserve">- Новоцарицынское шоссе (от улицы Тюрина до реки Городня со стороны Среднего Царицынского пруда)</w:t>
      </w:r>
    </w:p>
    <w:p>
      <w:pPr>
        <w:pStyle w:val="BodyText"/>
      </w:pPr>
      <w:r>
        <w:t xml:space="preserve">- Шипиловская улица (от Борисовского проезда до Задонского проезда)</w:t>
      </w:r>
    </w:p>
    <w:p>
      <w:pPr>
        <w:pStyle w:val="BodyText"/>
      </w:pPr>
      <w:r>
        <w:t xml:space="preserve">- улица Мусы Джалиля</w:t>
      </w:r>
    </w:p>
    <w:p>
      <w:pPr>
        <w:pStyle w:val="BodyText"/>
      </w:pPr>
      <w:r>
        <w:t xml:space="preserve">- улица Борисовские Пруды (от д. 29, стр. 5 до Каширского шоссе)</w:t>
      </w:r>
    </w:p>
    <w:p>
      <w:pPr>
        <w:pStyle w:val="BodyText"/>
      </w:pPr>
      <w:r>
        <w:t xml:space="preserve">- улица Академика Ласкорина</w:t>
      </w:r>
    </w:p>
    <w:p>
      <w:pPr>
        <w:pStyle w:val="BodyText"/>
      </w:pPr>
      <w:r>
        <w:t xml:space="preserve">- Нагатинская набережная (от Нагатинского бульвара до проспекта Андропова)</w:t>
      </w:r>
    </w:p>
    <w:p>
      <w:pPr>
        <w:pStyle w:val="BodyText"/>
      </w:pPr>
      <w:r>
        <w:t xml:space="preserve">- Нагатинская набережная (от Судостроительной улицы до проспекта Андропова)</w:t>
      </w:r>
    </w:p>
    <w:p>
      <w:pPr>
        <w:pStyle w:val="BodyText"/>
      </w:pPr>
      <w:r>
        <w:t xml:space="preserve">- Чонгарский бульвар (от Симферопольского бульвара до Варшавского шоссе)</w:t>
      </w:r>
    </w:p>
    <w:p>
      <w:pPr>
        <w:pStyle w:val="BodyText"/>
      </w:pPr>
      <w:r>
        <w:t xml:space="preserve">- Электролитный проезд</w:t>
      </w:r>
    </w:p>
    <w:p>
      <w:pPr>
        <w:pStyle w:val="BodyText"/>
      </w:pPr>
      <w:r>
        <w:t xml:space="preserve">- Симферопольский бульвар (нечетная сторона)</w:t>
      </w:r>
    </w:p>
    <w:p>
      <w:pPr>
        <w:pStyle w:val="BodyText"/>
      </w:pPr>
      <w:r>
        <w:t xml:space="preserve">- Черноморский бульвар (от Варшавского шоссе до Симферопольского бульвара)</w:t>
      </w:r>
    </w:p>
    <w:p>
      <w:pPr>
        <w:pStyle w:val="BodyText"/>
      </w:pPr>
      <w:r>
        <w:t xml:space="preserve">- Артековская улица</w:t>
      </w:r>
    </w:p>
    <w:p>
      <w:pPr>
        <w:pStyle w:val="BodyText"/>
      </w:pPr>
      <w:r>
        <w:t xml:space="preserve">- Криворожский проезд</w:t>
      </w:r>
    </w:p>
    <w:p>
      <w:pPr>
        <w:pStyle w:val="BodyText"/>
      </w:pPr>
      <w:r>
        <w:t xml:space="preserve">- Шипиловская улица (от Шипиловского проезда до Борисовского проезда)</w:t>
      </w:r>
    </w:p>
    <w:p>
      <w:pPr>
        <w:pStyle w:val="BodyText"/>
      </w:pPr>
      <w:r>
        <w:t xml:space="preserve">- Шипиловский проезд (от Борисовского пруда до Орехового бульвара)</w:t>
      </w:r>
    </w:p>
    <w:p>
      <w:pPr>
        <w:pStyle w:val="BodyText"/>
      </w:pPr>
      <w:r>
        <w:t xml:space="preserve">- Домодедовская улица (от улицы Шипиловская до Орехового бульвара)</w:t>
      </w:r>
    </w:p>
    <w:p>
      <w:pPr>
        <w:pStyle w:val="BodyText"/>
      </w:pPr>
      <w:r>
        <w:t xml:space="preserve">- Новоцарицынское шоссе (от реки Городня до Шипиловского проезда со стороны Среднего Царицынского пруда и от улицы Тюрина до Шипиловского проезда со стороны Нижнего Царицынского пруда)</w:t>
      </w:r>
    </w:p>
    <w:p>
      <w:pPr>
        <w:pStyle w:val="BodyText"/>
      </w:pPr>
      <w:r>
        <w:t xml:space="preserve">- Домодедовская улица (от Орехового бульвара до улицы Ясеневая)</w:t>
      </w:r>
    </w:p>
    <w:p>
      <w:pPr>
        <w:pStyle w:val="BodyText"/>
      </w:pPr>
      <w:r>
        <w:t xml:space="preserve">- Шипиловский проезд (от Орехового бульвара до границ района)</w:t>
      </w:r>
    </w:p>
    <w:p>
      <w:pPr>
        <w:pStyle w:val="BodyText"/>
      </w:pPr>
      <w:r>
        <w:t xml:space="preserve">- Солнечная улица</w:t>
      </w:r>
    </w:p>
    <w:p>
      <w:pPr>
        <w:pStyle w:val="BodyText"/>
      </w:pPr>
      <w:r>
        <w:t xml:space="preserve">- Веселая улица</w:t>
      </w:r>
    </w:p>
    <w:p>
      <w:pPr>
        <w:pStyle w:val="BodyText"/>
      </w:pPr>
      <w:r>
        <w:t xml:space="preserve">- улица Мосстройпуть</w:t>
      </w:r>
    </w:p>
    <w:p>
      <w:pPr>
        <w:pStyle w:val="BodyText"/>
      </w:pPr>
      <w:r>
        <w:t xml:space="preserve">- Проектируемый проезд № 6693</w:t>
      </w:r>
    </w:p>
    <w:p>
      <w:pPr>
        <w:pStyle w:val="BodyText"/>
      </w:pPr>
      <w:r>
        <w:t xml:space="preserve">- Проезд от улицы Москворечье до Каширского шоссе (бывшая улица Славского)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http://chertanovocentr.mos.ru/presscenter/news/detail/13134016.html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presscenter/news/detail/13134016.html" TargetMode="External" /><Relationship Type="http://schemas.openxmlformats.org/officeDocument/2006/relationships/hyperlink" Id="rId20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presscenter/news/detail/13134016.html" TargetMode="External" /><Relationship Type="http://schemas.openxmlformats.org/officeDocument/2006/relationships/hyperlink" Id="rId20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2025-08-04T12:07:10Z</dcterms:created>
  <dcterms:modified xsi:type="dcterms:W3CDTF">2025-08-04T12:07:10Z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