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9775043adb16856a3b65d47ed70b240b8b5756"/>
    <w:p>
      <w:pPr>
        <w:pStyle w:val="Heading3"/>
      </w:pPr>
      <w:r>
        <w:t xml:space="preserve">Собянин осмотрел новый эколого-просветительский центр в Кусково</w:t>
      </w:r>
    </w:p>
    <w:p>
      <w:pPr>
        <w:pStyle w:val="FirstParagraph"/>
      </w:pPr>
      <w:r>
        <w:t xml:space="preserve">05.06.2015</w:t>
      </w:r>
    </w:p>
    <w:p>
      <w:pPr>
        <w:pStyle w:val="BodyText"/>
      </w:pPr>
      <w:r>
        <w:drawing>
          <wp:inline>
            <wp:extent cx="1822704" cy="8717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d0f/71641_598_4c23d788fa1dc0015d7d290500edbe2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704" cy="871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в восточной части города на территории природно-парковой зоны "Кусково" состоялось открытие экологического центра для школьников с одноименным названием. В церемонии открытия принял участие мэр Москвы Сергей Собянин.</w:t>
      </w:r>
    </w:p>
    <w:p>
      <w:pPr>
        <w:pStyle w:val="BodyText"/>
      </w:pPr>
      <w:r>
        <w:t xml:space="preserve">Гуляя по парковой территории "Кусково", по пути до новой школы мэр Москвы Сергей Собянин рассказал, что наш город считается одним из самых природных и зеленых мегаполисов мира, так как почти половина городского пространства занимают природные территории: парки, скверы и особо охраняемые зеленые зоны. Это прекрасно для города и для его экологии, однако необходим особый контроль за этими территориями – создание подобающей инфраструктуры для отдыха гостей парков, поддержание санитарного состояния природных зон, регулярная посадка новых деревьев и кустарников.</w:t>
      </w:r>
    </w:p>
    <w:p>
      <w:pPr>
        <w:pStyle w:val="BodyText"/>
      </w:pPr>
      <w:r>
        <w:t xml:space="preserve">Сергей Собянин искренне надеется, что создание подобных эко-центров на территориях природных зон столицы будет помогать просвещению юных москвичей и знакомству современной молодежи с природой родной страны, и это внесет неоценимый вклад в экологическое образование городских жителей. Кроме того, в период летнего сезона данные экологические учреждения будут отлично подходить для отдыха и культурного досуга учащихся.</w:t>
      </w:r>
    </w:p>
    <w:p>
      <w:pPr>
        <w:pStyle w:val="BodyText"/>
      </w:pPr>
      <w:r>
        <w:t xml:space="preserve">Мэр Москвы Сергей Собянин также отметил, что в столице на сегодняшний день работают семь таких эко-центров, где представители подрастающего поколения могут узнать больше о природе и экологии своего города, и, возможно, в будущем это подтолкнет их стать активистами «зеленого» движения.</w:t>
      </w:r>
    </w:p>
    <w:p>
      <w:pPr>
        <w:pStyle w:val="BodyText"/>
      </w:pPr>
      <w:r>
        <w:t xml:space="preserve">Отметим, что экологическая школа «Кусково» возникла в ранее неиспользуемом здании, которое было построено еще в 20-х годах прошлого столетия. В здании были проведены работы по ремонту и реконструкции, благодаря чему в нем появилась столовая и другие необходимые для обучения детей помещения. Помимо этого в школе есть лаборатория, два учебных класса с современным оборудованием, два выставочных зала и кинозал, рассчитанный на 30-50 зрителей. На прилегающей к школе территории  были также проведены работы по благоустройству:  установлены скамейки, тротуары, газоны и прочее, так что теперь школьникам будет, где отдохнуть во время перемен.</w:t>
      </w:r>
    </w:p>
    <w:p>
      <w:pPr>
        <w:pStyle w:val="BodyText"/>
      </w:pPr>
      <w:r>
        <w:t xml:space="preserve">В эко-школе уже сегодня функционируют несколько кружков и секции, но регулярная работа просветительского учреждения начнется с осени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http://chertanovocentr.mos.ru/presscenter/news/detail/1917800.html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presscenter/news/detail/1917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presscenter/news/detail/1917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2023-10-06T04:11:26Z</dcterms:created>
  <dcterms:modified xsi:type="dcterms:W3CDTF">2023-10-06T04:11:26Z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