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2f41cb011065168eda13f0366591b1d12d31e"/>
    <w:p>
      <w:pPr>
        <w:pStyle w:val="Heading3"/>
      </w:pPr>
      <w:r>
        <w:t xml:space="preserve">Перечень открытых дворовых спортивных площадок для организации массового катания, игры в хоккей и футбол на снегу на территории района Чертаново Центральное Южного административного округа города Москвы в зимнем сезоне 2014-2015 годов</w:t>
      </w:r>
    </w:p>
    <w:p>
      <w:pPr>
        <w:pStyle w:val="FirstParagraph"/>
      </w:pPr>
      <w:r>
        <w:t xml:space="preserve">12.12.2014</w:t>
      </w:r>
    </w:p>
    <w:p>
      <w:pPr>
        <w:pStyle w:val="BodyText"/>
      </w:pPr>
      <w:r>
        <w:rPr>
          <w:bCs/>
          <w:b/>
        </w:rPr>
        <w:t xml:space="preserve">Катки с искусственным льдом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катка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Балансодержатель, подрядная организация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(кв.м)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 работы катка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Наличие пункта проката спортивного инвентаря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Наличие пункта питания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Наличие освещения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Наличие туалета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Наличие охраны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ул. Днепропетровская, 31</w:t>
            </w:r>
          </w:p>
        </w:tc>
        <w:tc>
          <w:tcPr/>
          <w:p>
            <w:pPr>
              <w:jc w:val="left"/>
            </w:pPr>
            <w:r>
              <w:t xml:space="preserve">ГКУ г.Москвы «ДЖКХ и Б по ЮАО»,</w:t>
            </w:r>
          </w:p>
          <w:p>
            <w:pPr>
              <w:jc w:val="left"/>
            </w:pPr>
            <w:r>
              <w:t xml:space="preserve">ООО «Винтаж»</w:t>
            </w:r>
          </w:p>
        </w:tc>
        <w:tc>
          <w:tcPr/>
          <w:p>
            <w:pPr>
              <w:jc w:val="left"/>
            </w:pPr>
            <w:r>
              <w:t xml:space="preserve">800</w:t>
            </w:r>
          </w:p>
        </w:tc>
        <w:tc>
          <w:tcPr/>
          <w:p>
            <w:pPr>
              <w:jc w:val="left"/>
            </w:pPr>
            <w:r>
              <w:t xml:space="preserve">с 09.00-</w:t>
            </w:r>
          </w:p>
          <w:p>
            <w:pPr>
              <w:jc w:val="left"/>
            </w:pPr>
            <w:r>
              <w:t xml:space="preserve">до 22.00</w:t>
            </w:r>
          </w:p>
          <w:p>
            <w:pPr>
              <w:jc w:val="left"/>
            </w:pPr>
            <w:r>
              <w:t xml:space="preserve">час.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ул. Красного Маяка, д.26</w:t>
            </w:r>
          </w:p>
        </w:tc>
        <w:tc>
          <w:tcPr/>
          <w:p>
            <w:pPr>
              <w:jc w:val="left"/>
            </w:pPr>
            <w:r>
              <w:t xml:space="preserve">Дирекция по Юго-Западному и Центральному округам города Москвы ГПБУ «Мосприрода»</w:t>
            </w:r>
          </w:p>
        </w:tc>
        <w:tc>
          <w:tcPr/>
          <w:p>
            <w:pPr>
              <w:jc w:val="left"/>
            </w:pPr>
            <w:r>
              <w:t xml:space="preserve">1800</w:t>
            </w:r>
          </w:p>
        </w:tc>
        <w:tc>
          <w:tcPr/>
          <w:p>
            <w:pPr>
              <w:jc w:val="left"/>
            </w:pPr>
            <w:r>
              <w:t xml:space="preserve">с 10.00-22.00</w:t>
            </w:r>
          </w:p>
          <w:p>
            <w:pPr>
              <w:jc w:val="left"/>
            </w:pPr>
            <w:r>
              <w:t xml:space="preserve">час.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Катки с естественным льдом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спортивной площадки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(кв.м)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Назначение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Наличие ограждения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Наличие инвентаря (ворота, сетка)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Наличие освещения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Наличие бытовки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Наличие туалета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Организация, осуществляющая уборку</w:t>
            </w:r>
          </w:p>
        </w:tc>
      </w:tr>
      <w:tr>
        <w:tc>
          <w:tcPr/>
          <w:p>
            <w:pPr>
              <w:jc w:val="left"/>
            </w:pPr>
            <w:r>
              <w:t xml:space="preserve">1.       </w:t>
            </w:r>
          </w:p>
        </w:tc>
        <w:tc>
          <w:tcPr/>
          <w:p>
            <w:pPr>
              <w:jc w:val="left"/>
            </w:pPr>
            <w:r>
              <w:t xml:space="preserve">Красного Маяка ул., 20-2</w:t>
            </w:r>
          </w:p>
        </w:tc>
        <w:tc>
          <w:tcPr/>
          <w:p>
            <w:pPr>
              <w:jc w:val="left"/>
            </w:pPr>
            <w:r>
              <w:t xml:space="preserve">1800</w:t>
            </w:r>
          </w:p>
        </w:tc>
        <w:tc>
          <w:tcPr/>
          <w:p>
            <w:pPr>
              <w:jc w:val="left"/>
            </w:pPr>
            <w:r>
              <w:t xml:space="preserve">хоккей, массовое катание</w:t>
            </w:r>
          </w:p>
        </w:tc>
        <w:tc>
          <w:tcPr/>
          <w:p>
            <w:pPr>
              <w:jc w:val="left"/>
            </w:pPr>
            <w:r>
              <w:t xml:space="preserve">пластиковые борта, сетка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биотуалет</w:t>
            </w:r>
          </w:p>
        </w:tc>
        <w:tc>
          <w:tcPr/>
          <w:p>
            <w:pPr>
              <w:jc w:val="left"/>
            </w:pPr>
            <w:r>
              <w:t xml:space="preserve">ООО</w:t>
            </w:r>
          </w:p>
          <w:p>
            <w:pPr>
              <w:jc w:val="left"/>
            </w:pPr>
            <w:r>
              <w:t xml:space="preserve">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2.       </w:t>
            </w:r>
          </w:p>
        </w:tc>
        <w:tc>
          <w:tcPr/>
          <w:p>
            <w:pPr>
              <w:jc w:val="left"/>
            </w:pPr>
            <w:r>
              <w:t xml:space="preserve">Красного Маяка ул., д. 11, корп. 1</w:t>
            </w:r>
          </w:p>
        </w:tc>
        <w:tc>
          <w:tcPr/>
          <w:p>
            <w:pPr>
              <w:jc w:val="left"/>
            </w:pPr>
            <w:r>
              <w:t xml:space="preserve">1291</w:t>
            </w:r>
          </w:p>
        </w:tc>
        <w:tc>
          <w:tcPr/>
          <w:p>
            <w:pPr>
              <w:jc w:val="left"/>
            </w:pPr>
            <w:r>
              <w:t xml:space="preserve">хоккей, массовое катание</w:t>
            </w:r>
          </w:p>
        </w:tc>
        <w:tc>
          <w:tcPr/>
          <w:p>
            <w:pPr>
              <w:jc w:val="left"/>
            </w:pPr>
            <w:r>
              <w:t xml:space="preserve">пластиковые борта, сетка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ООО «СТРОЙКАПИТАЛ»</w:t>
            </w:r>
          </w:p>
        </w:tc>
      </w:tr>
      <w:tr>
        <w:tc>
          <w:tcPr/>
          <w:p>
            <w:pPr>
              <w:jc w:val="left"/>
            </w:pPr>
            <w:r>
              <w:t xml:space="preserve">3.       </w:t>
            </w:r>
          </w:p>
        </w:tc>
        <w:tc>
          <w:tcPr/>
          <w:p>
            <w:pPr>
              <w:jc w:val="left"/>
            </w:pPr>
            <w:r>
              <w:t xml:space="preserve">Кировоградская ул., д. 28, корп. 3</w:t>
            </w:r>
          </w:p>
        </w:tc>
        <w:tc>
          <w:tcPr/>
          <w:p>
            <w:pPr>
              <w:jc w:val="left"/>
            </w:pPr>
            <w:r>
              <w:t xml:space="preserve">1292</w:t>
            </w:r>
          </w:p>
        </w:tc>
        <w:tc>
          <w:tcPr/>
          <w:p>
            <w:pPr>
              <w:jc w:val="left"/>
            </w:pPr>
            <w:r>
              <w:t xml:space="preserve">хоккей, массовое катание</w:t>
            </w:r>
          </w:p>
        </w:tc>
        <w:tc>
          <w:tcPr/>
          <w:p>
            <w:pPr>
              <w:jc w:val="left"/>
            </w:pPr>
            <w:r>
              <w:t xml:space="preserve">пластиковые борта, сетка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ООО «Гранд Холдинг Строй»</w:t>
            </w:r>
          </w:p>
        </w:tc>
      </w:tr>
      <w:tr>
        <w:tc>
          <w:tcPr/>
          <w:p>
            <w:pPr>
              <w:jc w:val="left"/>
            </w:pPr>
            <w:r>
              <w:t xml:space="preserve">4.       </w:t>
            </w:r>
          </w:p>
        </w:tc>
        <w:tc>
          <w:tcPr/>
          <w:p>
            <w:pPr>
              <w:jc w:val="left"/>
            </w:pPr>
            <w:r>
              <w:t xml:space="preserve">Чертановская ул., д. 33, корп. 1</w:t>
            </w:r>
          </w:p>
        </w:tc>
        <w:tc>
          <w:tcPr/>
          <w:p>
            <w:pPr>
              <w:jc w:val="left"/>
            </w:pPr>
            <w:r>
              <w:t xml:space="preserve">599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пластиковые борта, сетка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ООО «Эстейт Сервис»</w:t>
            </w:r>
          </w:p>
        </w:tc>
      </w:tr>
      <w:tr>
        <w:tc>
          <w:tcPr/>
          <w:p>
            <w:pPr>
              <w:jc w:val="left"/>
            </w:pPr>
            <w:r>
              <w:t xml:space="preserve">5.       </w:t>
            </w:r>
          </w:p>
        </w:tc>
        <w:tc>
          <w:tcPr/>
          <w:p>
            <w:pPr>
              <w:jc w:val="left"/>
            </w:pPr>
            <w:r>
              <w:t xml:space="preserve">Днепропетровская ул., д. 16, корп. 2</w:t>
            </w:r>
          </w:p>
        </w:tc>
        <w:tc>
          <w:tcPr/>
          <w:p>
            <w:pPr>
              <w:jc w:val="left"/>
            </w:pPr>
            <w:r>
              <w:t xml:space="preserve">779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пластиковые борта, сетка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ООО</w:t>
            </w:r>
          </w:p>
          <w:p>
            <w:pPr>
              <w:jc w:val="left"/>
            </w:pPr>
            <w:r>
              <w:t xml:space="preserve">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6.       </w:t>
            </w:r>
          </w:p>
        </w:tc>
        <w:tc>
          <w:tcPr/>
          <w:p>
            <w:pPr>
              <w:jc w:val="left"/>
            </w:pPr>
            <w:r>
              <w:t xml:space="preserve">Чертановская ул., д. 42, корп. 2</w:t>
            </w:r>
          </w:p>
        </w:tc>
        <w:tc>
          <w:tcPr/>
          <w:p>
            <w:pPr>
              <w:jc w:val="left"/>
            </w:pPr>
            <w:r>
              <w:t xml:space="preserve">209</w:t>
            </w:r>
          </w:p>
        </w:tc>
        <w:tc>
          <w:tcPr/>
          <w:p>
            <w:pPr>
              <w:jc w:val="left"/>
            </w:pPr>
            <w:r>
              <w:t xml:space="preserve">хоккей, массовое катание</w:t>
            </w:r>
          </w:p>
        </w:tc>
        <w:tc>
          <w:tcPr/>
          <w:p>
            <w:pPr>
              <w:jc w:val="left"/>
            </w:pPr>
            <w:r>
              <w:t xml:space="preserve">пластиковые борта, сетка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ООО «СТРОЙКАПИТАЛ»</w:t>
            </w:r>
          </w:p>
        </w:tc>
      </w:tr>
      <w:tr>
        <w:tc>
          <w:tcPr/>
          <w:p>
            <w:pPr>
              <w:jc w:val="left"/>
            </w:pPr>
            <w:r>
              <w:t xml:space="preserve">7.       </w:t>
            </w:r>
          </w:p>
        </w:tc>
        <w:tc>
          <w:tcPr/>
          <w:p>
            <w:pPr>
              <w:jc w:val="left"/>
            </w:pPr>
            <w:r>
              <w:t xml:space="preserve">Днепропетровская ул., д. 31</w:t>
            </w:r>
          </w:p>
        </w:tc>
        <w:tc>
          <w:tcPr/>
          <w:p>
            <w:pPr>
              <w:jc w:val="left"/>
            </w:pPr>
            <w:r>
              <w:t xml:space="preserve">398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металлический профиль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ООО</w:t>
            </w:r>
          </w:p>
          <w:p>
            <w:pPr>
              <w:jc w:val="left"/>
            </w:pPr>
            <w:r>
              <w:t xml:space="preserve">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8.       </w:t>
            </w:r>
          </w:p>
        </w:tc>
        <w:tc>
          <w:tcPr/>
          <w:p>
            <w:pPr>
              <w:jc w:val="left"/>
            </w:pPr>
            <w:r>
              <w:t xml:space="preserve">Кировоградская ул., д. 28, корп. 2</w:t>
            </w:r>
          </w:p>
        </w:tc>
        <w:tc>
          <w:tcPr/>
          <w:p>
            <w:pPr>
              <w:jc w:val="left"/>
            </w:pPr>
            <w:r>
              <w:t xml:space="preserve">420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деревянные борта, сетка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ООО «Гранд Холдинг Строй»</w:t>
            </w:r>
          </w:p>
        </w:tc>
      </w:tr>
      <w:tr>
        <w:tc>
          <w:tcPr/>
          <w:p>
            <w:pPr>
              <w:jc w:val="left"/>
            </w:pPr>
            <w:r>
              <w:t xml:space="preserve">9.       </w:t>
            </w:r>
          </w:p>
        </w:tc>
        <w:tc>
          <w:tcPr/>
          <w:p>
            <w:pPr>
              <w:jc w:val="left"/>
            </w:pPr>
            <w:r>
              <w:t xml:space="preserve">Кировоградская ул., д. 16, корп. 2</w:t>
            </w:r>
          </w:p>
        </w:tc>
        <w:tc>
          <w:tcPr/>
          <w:p>
            <w:pPr>
              <w:jc w:val="left"/>
            </w:pPr>
            <w:r>
              <w:t xml:space="preserve">538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металлический профиль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ООО</w:t>
            </w:r>
          </w:p>
          <w:p>
            <w:pPr>
              <w:jc w:val="left"/>
            </w:pPr>
            <w:r>
              <w:t xml:space="preserve">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10.   </w:t>
            </w:r>
          </w:p>
        </w:tc>
        <w:tc>
          <w:tcPr/>
          <w:p>
            <w:pPr>
              <w:jc w:val="left"/>
            </w:pPr>
            <w:r>
              <w:t xml:space="preserve">Чертановская ул., д. 36</w:t>
            </w:r>
          </w:p>
        </w:tc>
        <w:tc>
          <w:tcPr/>
          <w:p>
            <w:pPr>
              <w:jc w:val="left"/>
            </w:pPr>
            <w:r>
              <w:t xml:space="preserve">686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пластиковые борта, сетка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ООО</w:t>
            </w:r>
          </w:p>
          <w:p>
            <w:pPr>
              <w:jc w:val="left"/>
            </w:pPr>
            <w:r>
              <w:t xml:space="preserve">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11.   </w:t>
            </w:r>
          </w:p>
        </w:tc>
        <w:tc>
          <w:tcPr/>
          <w:p>
            <w:pPr>
              <w:jc w:val="left"/>
            </w:pPr>
            <w:r>
              <w:t xml:space="preserve">Чертановская ул., д. 45, корп. 1</w:t>
            </w:r>
          </w:p>
        </w:tc>
        <w:tc>
          <w:tcPr/>
          <w:p>
            <w:pPr>
              <w:jc w:val="left"/>
            </w:pPr>
            <w:r>
              <w:t xml:space="preserve">304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пластиковые борта, сетка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ООО «Гранд Холдинг Строй»</w:t>
            </w:r>
          </w:p>
        </w:tc>
      </w:tr>
      <w:tr>
        <w:tc>
          <w:tcPr/>
          <w:p>
            <w:pPr>
              <w:jc w:val="left"/>
            </w:pPr>
            <w:r>
              <w:t xml:space="preserve">12.   </w:t>
            </w:r>
          </w:p>
        </w:tc>
        <w:tc>
          <w:tcPr/>
          <w:p>
            <w:pPr>
              <w:jc w:val="left"/>
            </w:pPr>
            <w:r>
              <w:t xml:space="preserve">Красного Маяка ул.,  д. 4, корп. 2</w:t>
            </w:r>
          </w:p>
        </w:tc>
        <w:tc>
          <w:tcPr/>
          <w:p>
            <w:pPr>
              <w:jc w:val="left"/>
            </w:pPr>
            <w:r>
              <w:t xml:space="preserve">477</w:t>
            </w:r>
          </w:p>
        </w:tc>
        <w:tc>
          <w:tcPr/>
          <w:p>
            <w:pPr>
              <w:jc w:val="left"/>
            </w:pPr>
            <w:r>
              <w:t xml:space="preserve">хоккей, массовое катание</w:t>
            </w:r>
          </w:p>
        </w:tc>
        <w:tc>
          <w:tcPr/>
          <w:p>
            <w:pPr>
              <w:jc w:val="left"/>
            </w:pPr>
            <w:r>
              <w:t xml:space="preserve">пластиковые борта, сетка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ООО «Эстейт Сервис»</w:t>
            </w:r>
          </w:p>
        </w:tc>
      </w:tr>
      <w:tr>
        <w:tc>
          <w:tcPr/>
          <w:p>
            <w:pPr>
              <w:jc w:val="left"/>
            </w:pPr>
            <w:r>
              <w:t xml:space="preserve">13.   </w:t>
            </w:r>
          </w:p>
        </w:tc>
        <w:tc>
          <w:tcPr/>
          <w:p>
            <w:pPr>
              <w:jc w:val="left"/>
            </w:pPr>
            <w:r>
              <w:t xml:space="preserve">Красного Маяка ул., д. 15, корп. 2</w:t>
            </w:r>
          </w:p>
        </w:tc>
        <w:tc>
          <w:tcPr/>
          <w:p>
            <w:pPr>
              <w:jc w:val="left"/>
            </w:pPr>
            <w:r>
              <w:t xml:space="preserve">804</w:t>
            </w:r>
          </w:p>
        </w:tc>
        <w:tc>
          <w:tcPr/>
          <w:p>
            <w:pPr>
              <w:jc w:val="left"/>
            </w:pPr>
            <w:r>
              <w:t xml:space="preserve">хоккей, массовое катание</w:t>
            </w:r>
          </w:p>
        </w:tc>
        <w:tc>
          <w:tcPr/>
          <w:p>
            <w:pPr>
              <w:jc w:val="left"/>
            </w:pPr>
            <w:r>
              <w:t xml:space="preserve">пластиковые борта, сетка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ООО «СТРОЙКАПИТАЛ»</w:t>
            </w:r>
          </w:p>
        </w:tc>
      </w:tr>
      <w:tr>
        <w:tc>
          <w:tcPr/>
          <w:p>
            <w:pPr>
              <w:jc w:val="left"/>
            </w:pPr>
            <w:r>
              <w:t xml:space="preserve">14.   </w:t>
            </w:r>
          </w:p>
        </w:tc>
        <w:tc>
          <w:tcPr/>
          <w:p>
            <w:pPr>
              <w:jc w:val="left"/>
            </w:pPr>
            <w:r>
              <w:t xml:space="preserve">Красного Маяка ул., д. 3</w:t>
            </w:r>
          </w:p>
        </w:tc>
        <w:tc>
          <w:tcPr/>
          <w:p>
            <w:pPr>
              <w:jc w:val="left"/>
            </w:pPr>
            <w:r>
              <w:t xml:space="preserve">873</w:t>
            </w:r>
          </w:p>
        </w:tc>
        <w:tc>
          <w:tcPr/>
          <w:p>
            <w:pPr>
              <w:jc w:val="left"/>
            </w:pPr>
            <w:r>
              <w:t xml:space="preserve">хоккей, массовое катание</w:t>
            </w:r>
          </w:p>
        </w:tc>
        <w:tc>
          <w:tcPr/>
          <w:p>
            <w:pPr>
              <w:jc w:val="left"/>
            </w:pPr>
            <w:r>
              <w:t xml:space="preserve">пластиковые борта, сетка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ООО «Гранд Холдинг Строй»</w:t>
            </w:r>
          </w:p>
        </w:tc>
      </w:tr>
      <w:tr>
        <w:tc>
          <w:tcPr/>
          <w:p>
            <w:pPr>
              <w:jc w:val="left"/>
            </w:pPr>
            <w:r>
              <w:t xml:space="preserve">15.   </w:t>
            </w:r>
          </w:p>
        </w:tc>
        <w:tc>
          <w:tcPr/>
          <w:p>
            <w:pPr>
              <w:jc w:val="left"/>
            </w:pPr>
            <w:r>
              <w:t xml:space="preserve">Красного Маяка  ул., д. 1, корп. 1</w:t>
            </w:r>
          </w:p>
        </w:tc>
        <w:tc>
          <w:tcPr/>
          <w:p>
            <w:pPr>
              <w:jc w:val="left"/>
            </w:pPr>
            <w:r>
              <w:t xml:space="preserve">444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пластиковые борта, сетка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ООО «Гранд Холдинг Строй»</w:t>
            </w:r>
          </w:p>
        </w:tc>
      </w:tr>
      <w:tr>
        <w:tc>
          <w:tcPr/>
          <w:p>
            <w:pPr>
              <w:jc w:val="left"/>
            </w:pPr>
            <w:r>
              <w:t xml:space="preserve">16.   </w:t>
            </w:r>
          </w:p>
        </w:tc>
        <w:tc>
          <w:tcPr/>
          <w:p>
            <w:pPr>
              <w:jc w:val="left"/>
            </w:pPr>
            <w:r>
              <w:t xml:space="preserve">Чертановская ул., д. 21, корп. 3</w:t>
            </w:r>
          </w:p>
        </w:tc>
        <w:tc>
          <w:tcPr/>
          <w:p>
            <w:pPr>
              <w:jc w:val="left"/>
            </w:pPr>
            <w:r>
              <w:t xml:space="preserve">1000</w:t>
            </w:r>
          </w:p>
        </w:tc>
        <w:tc>
          <w:tcPr/>
          <w:p>
            <w:pPr>
              <w:jc w:val="left"/>
            </w:pPr>
            <w:r>
              <w:t xml:space="preserve">хоккей, массовое катание</w:t>
            </w:r>
          </w:p>
        </w:tc>
        <w:tc>
          <w:tcPr/>
          <w:p>
            <w:pPr>
              <w:jc w:val="left"/>
            </w:pPr>
            <w:r>
              <w:t xml:space="preserve">пластиковые борта, сетка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ООО «Эстейт Сервис»</w:t>
            </w:r>
          </w:p>
        </w:tc>
      </w:tr>
      <w:tr>
        <w:tc>
          <w:tcPr/>
          <w:p>
            <w:pPr>
              <w:jc w:val="left"/>
            </w:pPr>
            <w:r>
              <w:t xml:space="preserve">17.   </w:t>
            </w:r>
          </w:p>
        </w:tc>
        <w:tc>
          <w:tcPr/>
          <w:p>
            <w:pPr>
              <w:jc w:val="left"/>
            </w:pPr>
            <w:r>
              <w:t xml:space="preserve">Чертановская ул., д. 48, корп. 2</w:t>
            </w:r>
          </w:p>
        </w:tc>
        <w:tc>
          <w:tcPr/>
          <w:p>
            <w:pPr>
              <w:jc w:val="left"/>
            </w:pPr>
            <w:r>
              <w:t xml:space="preserve">302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пластиковые борта, сетка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ООО «СТРОЙКАПИТАЛ»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Спортивные площадки, используемые в зимний период для игры в футбол на снегу, ОФП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№ п\п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спортивной площадки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(кв.м)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Назначение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Наличие ограждения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Наличие инвентаря (ворота, сетка)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Наличие освещения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Наличие бытовки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Наличие туалета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Организация, осуществляющая уборку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Красного Маяка ул., д. 8, корп. 2</w:t>
            </w:r>
          </w:p>
        </w:tc>
        <w:tc>
          <w:tcPr/>
          <w:p>
            <w:pPr>
              <w:jc w:val="left"/>
            </w:pPr>
            <w:r>
              <w:t xml:space="preserve">447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  <w:tc>
          <w:tcPr/>
          <w:p>
            <w:pPr>
              <w:jc w:val="left"/>
            </w:pPr>
            <w:r>
              <w:t xml:space="preserve">сетка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ООО «Эстейт Сервис»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Красного Маяка ул., д. 13 А, корп. 7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  <w:tc>
          <w:tcPr/>
          <w:p>
            <w:pPr>
              <w:jc w:val="left"/>
            </w:pPr>
            <w:r>
              <w:t xml:space="preserve">деревянные борта, сетка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ООО «СТРОЙКАПИТАЛ»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Красного Маяка ул.,  д. 15, корп. 4</w:t>
            </w:r>
          </w:p>
        </w:tc>
        <w:tc>
          <w:tcPr/>
          <w:p>
            <w:pPr>
              <w:jc w:val="left"/>
            </w:pPr>
            <w:r>
              <w:t xml:space="preserve">345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  <w:tc>
          <w:tcPr/>
          <w:p>
            <w:pPr>
              <w:jc w:val="left"/>
            </w:pPr>
            <w:r>
              <w:t xml:space="preserve">Металлический профиль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ООО «СТРОЙКАПИТАЛ»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Днепропетровская ул., д. 7, корп. 2</w:t>
            </w:r>
          </w:p>
        </w:tc>
        <w:tc>
          <w:tcPr/>
          <w:p>
            <w:pPr>
              <w:jc w:val="left"/>
            </w:pPr>
            <w:r>
              <w:t xml:space="preserve">365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  <w:tc>
          <w:tcPr/>
          <w:p>
            <w:pPr>
              <w:jc w:val="left"/>
            </w:pPr>
            <w:r>
              <w:t xml:space="preserve">сетка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ООО «Эстейт Сервис»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Днепропетровская ул., д. 5, корп. 2</w:t>
            </w:r>
          </w:p>
        </w:tc>
        <w:tc>
          <w:tcPr/>
          <w:p>
            <w:pPr>
              <w:jc w:val="left"/>
            </w:pPr>
            <w:r>
              <w:t xml:space="preserve">459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  <w:tc>
          <w:tcPr/>
          <w:p>
            <w:pPr>
              <w:jc w:val="left"/>
            </w:pPr>
            <w:r>
              <w:t xml:space="preserve">сетка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ООО «Эстейт Сервис»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Чертановская ул.,  д. 41, корп. 2</w:t>
            </w:r>
          </w:p>
        </w:tc>
        <w:tc>
          <w:tcPr/>
          <w:p>
            <w:pPr>
              <w:jc w:val="left"/>
            </w:pPr>
            <w:r>
              <w:t xml:space="preserve">799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  <w:tc>
          <w:tcPr/>
          <w:p>
            <w:pPr>
              <w:jc w:val="left"/>
            </w:pPr>
            <w:r>
              <w:t xml:space="preserve">сетка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ООО «Гранд Холдинг Строй»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Красного Маяка ул.,  д. 17, корп. 1</w:t>
            </w:r>
          </w:p>
        </w:tc>
        <w:tc>
          <w:tcPr/>
          <w:p>
            <w:pPr>
              <w:jc w:val="left"/>
            </w:pPr>
            <w:r>
              <w:t xml:space="preserve">325</w:t>
            </w:r>
          </w:p>
        </w:tc>
        <w:tc>
          <w:tcPr/>
          <w:p>
            <w:pPr>
              <w:jc w:val="left"/>
            </w:pPr>
            <w:r>
              <w:t xml:space="preserve">мини-футбол на снегу</w:t>
            </w:r>
          </w:p>
        </w:tc>
        <w:tc>
          <w:tcPr/>
          <w:p>
            <w:pPr>
              <w:jc w:val="left"/>
            </w:pPr>
            <w:r>
              <w:t xml:space="preserve">сетка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ООО «СТРОЙКАПИТАЛ»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Днепропетровская ул., д. 5, корп. 5</w:t>
            </w:r>
          </w:p>
        </w:tc>
        <w:tc>
          <w:tcPr/>
          <w:p>
            <w:pPr>
              <w:jc w:val="left"/>
            </w:pPr>
            <w:r>
              <w:t xml:space="preserve">363</w:t>
            </w:r>
          </w:p>
        </w:tc>
        <w:tc>
          <w:tcPr/>
          <w:p>
            <w:pPr>
              <w:jc w:val="left"/>
            </w:pPr>
            <w:r>
              <w:t xml:space="preserve">мини-футбол на снегу</w:t>
            </w:r>
          </w:p>
        </w:tc>
        <w:tc>
          <w:tcPr/>
          <w:p>
            <w:pPr>
              <w:jc w:val="left"/>
            </w:pPr>
            <w:r>
              <w:t xml:space="preserve">металлический профиль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ООО «Эстейт Сервис»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Днепропетровская ул., д. 39</w:t>
            </w:r>
          </w:p>
        </w:tc>
        <w:tc>
          <w:tcPr/>
          <w:p>
            <w:pPr>
              <w:jc w:val="left"/>
            </w:pPr>
            <w:r>
              <w:t xml:space="preserve">498</w:t>
            </w:r>
          </w:p>
        </w:tc>
        <w:tc>
          <w:tcPr/>
          <w:p>
            <w:pPr>
              <w:jc w:val="left"/>
            </w:pPr>
            <w:r>
              <w:t xml:space="preserve">мини-футбол на снегу</w:t>
            </w:r>
          </w:p>
        </w:tc>
        <w:tc>
          <w:tcPr/>
          <w:p>
            <w:pPr>
              <w:jc w:val="left"/>
            </w:pPr>
            <w:r>
              <w:t xml:space="preserve">металлический профиль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ООО</w:t>
            </w:r>
          </w:p>
          <w:p>
            <w:pPr>
              <w:jc w:val="left"/>
            </w:pPr>
            <w:r>
              <w:t xml:space="preserve">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Чертановская ул., д. 21, корп. 1</w:t>
            </w:r>
          </w:p>
        </w:tc>
        <w:tc>
          <w:tcPr/>
          <w:p>
            <w:pPr>
              <w:jc w:val="left"/>
            </w:pPr>
            <w:r>
              <w:t xml:space="preserve">528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  <w:tc>
          <w:tcPr/>
          <w:p>
            <w:pPr>
              <w:jc w:val="left"/>
            </w:pPr>
            <w:r>
              <w:t xml:space="preserve">пластиковые борта, сетка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ООО «Эстейт Сервис»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Днепропетровская ул., д. 5, корп. 4</w:t>
            </w:r>
          </w:p>
        </w:tc>
        <w:tc>
          <w:tcPr/>
          <w:p>
            <w:pPr>
              <w:jc w:val="left"/>
            </w:pPr>
            <w:r>
              <w:t xml:space="preserve">424</w:t>
            </w:r>
          </w:p>
        </w:tc>
        <w:tc>
          <w:tcPr/>
          <w:p>
            <w:pPr>
              <w:jc w:val="left"/>
            </w:pPr>
            <w:r>
              <w:t xml:space="preserve">мини-футбол на снегу</w:t>
            </w:r>
          </w:p>
        </w:tc>
        <w:tc>
          <w:tcPr/>
          <w:p>
            <w:pPr>
              <w:jc w:val="left"/>
            </w:pPr>
            <w:r>
              <w:t xml:space="preserve">сетка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ООО «Эстейт Сервис»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Днепропетровская ул., д. 16, корп. 8</w:t>
            </w:r>
          </w:p>
        </w:tc>
        <w:tc>
          <w:tcPr/>
          <w:p>
            <w:pPr>
              <w:jc w:val="left"/>
            </w:pPr>
            <w:r>
              <w:t xml:space="preserve">251</w:t>
            </w:r>
          </w:p>
        </w:tc>
        <w:tc>
          <w:tcPr/>
          <w:p>
            <w:pPr>
              <w:jc w:val="left"/>
            </w:pPr>
            <w:r>
              <w:t xml:space="preserve">мини-футбол на снегу</w:t>
            </w:r>
          </w:p>
        </w:tc>
        <w:tc>
          <w:tcPr/>
          <w:p>
            <w:pPr>
              <w:jc w:val="left"/>
            </w:pPr>
            <w:r>
              <w:t xml:space="preserve">металлическая сетка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ООО</w:t>
            </w:r>
          </w:p>
          <w:p>
            <w:pPr>
              <w:jc w:val="left"/>
            </w:pPr>
            <w:r>
              <w:t xml:space="preserve">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Ул. Чертановская, 24-1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мини-футбол на снегу</w:t>
            </w:r>
          </w:p>
        </w:tc>
        <w:tc>
          <w:tcPr/>
          <w:p>
            <w:pPr>
              <w:jc w:val="left"/>
            </w:pPr>
            <w:r>
              <w:t xml:space="preserve">пластиковые борта, металлическая сетка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ООО</w:t>
            </w:r>
          </w:p>
          <w:p>
            <w:pPr>
              <w:jc w:val="left"/>
            </w:pPr>
            <w:r>
              <w:t xml:space="preserve">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Ул. Красного Маяка, 22-1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мини-футбол на снегу</w:t>
            </w:r>
          </w:p>
        </w:tc>
        <w:tc>
          <w:tcPr/>
          <w:p>
            <w:pPr>
              <w:jc w:val="left"/>
            </w:pPr>
            <w:r>
              <w:t xml:space="preserve">пластиковые борта, металлическая сетка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ООО «СТРОЙКАПИТАЛ»</w:t>
            </w: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Спортивные площадки, не используемые в зимний период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№ п\п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спортивной площадки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(кв.м)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Назначение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Наличие 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Днепропетровская ул., д. 16, корп. 4</w:t>
            </w:r>
          </w:p>
        </w:tc>
        <w:tc>
          <w:tcPr/>
          <w:p>
            <w:pPr>
              <w:jc w:val="left"/>
            </w:pPr>
            <w:r>
              <w:t xml:space="preserve">1395</w:t>
            </w:r>
          </w:p>
        </w:tc>
        <w:tc>
          <w:tcPr/>
          <w:p>
            <w:pPr>
              <w:jc w:val="left"/>
            </w:pPr>
            <w:r>
              <w:t xml:space="preserve">теннисный корт, в зимнее время не используется</w:t>
            </w:r>
          </w:p>
        </w:tc>
        <w:tc>
          <w:tcPr/>
          <w:p>
            <w:pPr>
              <w:jc w:val="left"/>
            </w:pPr>
            <w:r>
              <w:t xml:space="preserve">сетка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Кировоградская ул., д. 32, корп. 2</w:t>
            </w:r>
          </w:p>
        </w:tc>
        <w:tc>
          <w:tcPr/>
          <w:p>
            <w:pPr>
              <w:jc w:val="left"/>
            </w:pPr>
            <w:r>
              <w:t xml:space="preserve">306</w:t>
            </w:r>
          </w:p>
        </w:tc>
        <w:tc>
          <w:tcPr/>
          <w:p>
            <w:pPr>
              <w:jc w:val="left"/>
            </w:pPr>
            <w:r>
              <w:t xml:space="preserve">установлены тренажеры, для футбола на снегу не используется</w:t>
            </w:r>
          </w:p>
        </w:tc>
        <w:tc>
          <w:tcPr/>
          <w:p>
            <w:pPr>
              <w:jc w:val="left"/>
            </w:pPr>
            <w:r>
              <w:t xml:space="preserve">сетка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Кировоградская ул., д. 22</w:t>
            </w:r>
          </w:p>
        </w:tc>
        <w:tc>
          <w:tcPr/>
          <w:p>
            <w:pPr>
              <w:jc w:val="left"/>
            </w:pPr>
            <w:r>
              <w:t xml:space="preserve">1840</w:t>
            </w:r>
          </w:p>
        </w:tc>
        <w:tc>
          <w:tcPr/>
          <w:p>
            <w:pPr>
              <w:jc w:val="left"/>
            </w:pPr>
            <w:r>
              <w:t xml:space="preserve">теннисный корт, в зимнее время не используется</w:t>
            </w:r>
          </w:p>
        </w:tc>
        <w:tc>
          <w:tcPr/>
          <w:p>
            <w:pPr>
              <w:jc w:val="left"/>
            </w:pPr>
            <w:r>
              <w:t xml:space="preserve">сетка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Красного Маяка ул., д. 13А, корп. 4</w:t>
            </w:r>
          </w:p>
        </w:tc>
        <w:tc>
          <w:tcPr/>
          <w:p>
            <w:pPr>
              <w:jc w:val="left"/>
            </w:pPr>
            <w:r>
              <w:t xml:space="preserve">119</w:t>
            </w:r>
          </w:p>
        </w:tc>
        <w:tc>
          <w:tcPr/>
          <w:p>
            <w:pPr>
              <w:jc w:val="left"/>
            </w:pPr>
            <w:r>
              <w:t xml:space="preserve">установлены теннисные столы, в зимнее время не используется</w:t>
            </w:r>
          </w:p>
        </w:tc>
        <w:tc>
          <w:tcPr/>
          <w:p>
            <w:pPr>
              <w:jc w:val="left"/>
            </w:pPr>
            <w:r>
              <w:t xml:space="preserve">бортовой камень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Чертановская ул., д. 21, корп. 2</w:t>
            </w:r>
          </w:p>
        </w:tc>
        <w:tc>
          <w:tcPr/>
          <w:p>
            <w:pPr>
              <w:jc w:val="left"/>
            </w:pPr>
            <w:r>
              <w:t xml:space="preserve">338</w:t>
            </w:r>
          </w:p>
        </w:tc>
        <w:tc>
          <w:tcPr/>
          <w:p>
            <w:pPr>
              <w:jc w:val="left"/>
            </w:pPr>
            <w:r>
              <w:t xml:space="preserve">установлены теннисные столы, в зимнее время не используется</w:t>
            </w:r>
          </w:p>
        </w:tc>
        <w:tc>
          <w:tcPr/>
          <w:p>
            <w:pPr>
              <w:jc w:val="left"/>
            </w:pPr>
            <w:r>
              <w:t xml:space="preserve">сетка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Перечень</w:t>
      </w:r>
    </w:p>
    <w:p>
      <w:pPr>
        <w:pStyle w:val="BodyText"/>
      </w:pPr>
      <w:r>
        <w:rPr>
          <w:bCs/>
          <w:b/>
        </w:rPr>
        <w:t xml:space="preserve">лыжных маршрутов</w:t>
      </w:r>
    </w:p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Название территории (парк, сквер, озелененная территория, зона отдыха, бульвар)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Местонахождение территории (адрес, привязка)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Балансодержатель территории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Эксплуатирующая организация лыжной трассы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Протяженность лыжной трассы, км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Наличие пункта проката спортивного инвентаря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Наличие пункта питания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Наличие бытовки или домика для переодевания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Наличие туалета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Всего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 том числе с освещением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1"/>
          </w:tcPr>
          <w:p>
            <w:pPr>
              <w:jc w:val="left"/>
            </w:pPr>
            <w:r>
              <w:rPr>
                <w:bCs/>
                <w:b/>
              </w:rPr>
              <w:t xml:space="preserve">Район Чертаново Центральное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Ландшафтная зона реки Городня</w:t>
            </w:r>
          </w:p>
        </w:tc>
        <w:tc>
          <w:tcPr/>
          <w:p>
            <w:pPr>
              <w:jc w:val="left"/>
            </w:pPr>
            <w:r>
              <w:t xml:space="preserve">ул. Кировоградская, д.32 (пруды)</w:t>
            </w:r>
          </w:p>
        </w:tc>
        <w:tc>
          <w:tcPr/>
          <w:p>
            <w:pPr>
              <w:jc w:val="left"/>
            </w:pPr>
            <w:r>
              <w:t xml:space="preserve">ГАУК г.Москвы</w:t>
            </w:r>
          </w:p>
          <w:p>
            <w:pPr>
              <w:jc w:val="left"/>
            </w:pPr>
            <w:r>
              <w:t xml:space="preserve">ПК и О «Кузьминки»</w:t>
            </w:r>
          </w:p>
        </w:tc>
        <w:tc>
          <w:tcPr/>
          <w:p>
            <w:pPr>
              <w:jc w:val="left"/>
            </w:pPr>
            <w:r>
              <w:t xml:space="preserve">ООО «Гранд Холдинг Строй»</w:t>
            </w:r>
          </w:p>
        </w:tc>
        <w:tc>
          <w:tcPr/>
          <w:p>
            <w:pPr>
              <w:jc w:val="left"/>
            </w:pPr>
            <w:r>
              <w:t xml:space="preserve">1000 м</w:t>
            </w:r>
          </w:p>
        </w:tc>
        <w:tc>
          <w:tcPr/>
          <w:p>
            <w:pPr>
              <w:jc w:val="left"/>
            </w:pPr>
            <w:r>
              <w:t xml:space="preserve">200 м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  <w:tc>
          <w:tcPr/>
          <w:p>
            <w:pPr>
              <w:jc w:val="left"/>
            </w:pPr>
            <w:r>
              <w:t xml:space="preserve">есть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http://chertanovocentr.mos.ru/social-sphere/leisure-and-sport-/detail/1467101.html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social-sphere/leisure-and-sport-/detail/14671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social-sphere/leisure-and-sport-/detail/14671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2025-04-13T10:45:28Z</dcterms:created>
  <dcterms:modified xsi:type="dcterms:W3CDTF">2025-04-13T10:45:28Z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