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a321d446747ea09e28c577a889fe304881d530"/>
    <w:p>
      <w:pPr>
        <w:pStyle w:val="Heading3"/>
      </w:pPr>
      <w:r>
        <w:t xml:space="preserve">Календарь событий Великой Отечественной войны 1941-1945 гг.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rPr>
          <w:bCs/>
          <w:b/>
        </w:rPr>
        <w:t xml:space="preserve">Календарь событий Великой Отечественной войны 1941-1945 гг.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16 апреля 1945 Начало битвы за Берлин.</w:t>
      </w:r>
    </w:p>
    <w:p>
      <w:pPr>
        <w:pStyle w:val="BodyText"/>
      </w:pPr>
      <w:r>
        <w:rPr>
          <w:bCs/>
          <w:b/>
        </w:rPr>
        <w:t xml:space="preserve">Берлинская наступательная операция (16 апреля - 2 мая 1945 года)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Операция продолжалась 17 дня, с 16 апреля по 2 мая 1945 года, в ходе которых советские войска продвинулись на запад на 100-220 км. В её рамках были проведены частные наступательные операции: Штеттинско-Ростокская, Зеловско-Берлинская, Котбус-Потсдамская, Штремберг-Торгауская и Бранденбургско-Ратеновская. Участие в операции приняли три фронта: 1-й Белорусский (Г. К. Жуков), 2-й Белорусский (К. К. Рокоссовский) и 1-й Украинский (И. С. Конев).</w:t>
      </w:r>
    </w:p>
    <w:p>
      <w:pPr>
        <w:pStyle w:val="BodyText"/>
      </w:pPr>
      <w:r>
        <w:t xml:space="preserve">Битва за Берлин была особой, ни с чем не сравнимой операцией, определяющий исход войны. Очевидно, что и немецкое командование планировало эту битву как решающую на Восточном фронте. От Одера до Берлина немцы создали сплошную систему оборонительных сооружений. Все населенные пункты были приспособлены к круговой обороне. Наступление русских войск планировалось очень тщательно. На сравнительно узком участке фронта за короткое время было сосредоточено 65 стрелковых дивизий, 3155 танков и самоходных осудий, около 42 тысяч орудий и минометов. Замысел советского командования сводился к тому, чтобы мощными ударами войск трех фронтов прорвать оборону противника по рекам Одеру и Нейсе и, развивая наступление в глубину, окружить основную группировку немецко-фашистских войск на берлинском направлении с одновременным рассечением ее на несколько частей и последующим уничтожением каждой из них.</w:t>
      </w:r>
    </w:p>
    <w:p>
      <w:pPr>
        <w:pStyle w:val="BodyText"/>
      </w:pPr>
      <w:hyperlink r:id="rId20">
        <w:r>
          <w:rPr>
            <w:rStyle w:val="Hyperlink"/>
          </w:rPr>
          <w:t xml:space="preserve">Операция</w:t>
        </w:r>
      </w:hyperlink>
      <w:r>
        <w:t xml:space="preserve"> началась 16 апреля 1945 года после мощной авиационной и артиллерийской подготовки, 1-й Белорусский фронт атаковал противника на реке Одер, одновременно войска 1-го Украинского фронта начали форсировать реку Нейсе. На участке главного удара 1-го Белорусского фронта, где наступление было начато до рассвета, пехота и танки, с целью деморализации противника, двинулись в атаку в полосе, освещенной 140 мощными прожекторами. Основное наступление было решено начать за два часа до рассвета. Сто сорок зенитных прожектора должны были внезапно осветить позиции противника и объекты атаки. Внезапная и мощная артподготовка и удары авиации, последующая атака пехоты и танков, ошеломили немцев. Гитлеровские войска были буквально потоплены в сплошном море огня и металла. Утром 16 апреля на всех участках фронта русские войска успешно продвигались вперед. Однако, противник, придя в себя, начал оказывать противодействие со стороны Зееловских высот - этот естественный рубеж стоял сплошной стеной перед нашими войсками. Зееловские высоты были взяты только к утру 18 апреля, после ожесточенных сражений. Однако, и 18 апреля, противник все еще пытался остановить продвижение наших войск, бросая им навстречу все свои наличные резервы. Только 19 апреля, неся большие потери, немцы не выдержали и начали отходить на внешний обвод обороны Берлина.</w:t>
      </w:r>
    </w:p>
    <w:p>
      <w:pPr>
        <w:pStyle w:val="BodyText"/>
      </w:pPr>
      <w:r>
        <w:t xml:space="preserve">25 апреля 1945 года советские войска замкнули кольцо окружения вокруг Берлина. Гарнизон города составлял не менее 200 тыс. военнослужащих вермахта и СС, а также бойцов отборных частей полиции и ополчения-фольксштурма. У них на вооружении было большое количество противотанковых гранатомётов одноразового действия — фаустпатронов.</w:t>
      </w:r>
    </w:p>
    <w:p>
      <w:pPr>
        <w:pStyle w:val="BodyText"/>
      </w:pPr>
      <w:r>
        <w:t xml:space="preserve">В боевых действиях на территории Берлина 26 апреля принимали участие свыше 400 тыс. советских военнослужащих. Вечером 28 апреля части Красной армии вышли в район здания Рейхстага, а через два дня начался его штурм. 1 мая 1945 года над немецким парламентом был поднят штурмовой флаг 150-й стрелковой дивизии. Тем не менее отдельные группы нацистов сопротивлялись в здании Рейхстага до 2 мая.</w:t>
      </w:r>
    </w:p>
    <w:p>
      <w:pPr>
        <w:pStyle w:val="BodyText"/>
      </w:pPr>
      <w:r>
        <w:t xml:space="preserve">В ночь на 2 мая 1945 года немецкие военные отправили советским войскам радиограмму с просьбой о прекращении огня и переговорах. При личной встрече парламентёры передали, что генерал Вейдлинг заявляет об окончании сопротивления. В шесть часов утра он перешёл линию фронта и сдался в плен. При этом генерал подчеркнул, что действует без санкции Геббельса и что капитулировал пока только непосредственно подчинённый ему 56-й танковый корпус. Советское командование рекомендовало Вейдлингу написать приказ о капитуляции всего берлинского гарнизона, что тот и сделал.</w:t>
      </w:r>
    </w:p>
    <w:p>
      <w:pPr>
        <w:pStyle w:val="BodyText"/>
      </w:pPr>
      <w:r>
        <w:t xml:space="preserve">В ходе Берлинской операции 2-й и 1-й Белорусские, 1-й Украинский фронты разгромили 70 пехотных, 12 танковых и 11 моторизованных дивизий, три боевые группы, 10 отдельных бригад, 31 отдельный полк, 12 отдельных батальонов и две военные школы. Они пленили около 480 тысяч солдат и офицеров немецко-фашистских войск, захватили 1550 танков, 8600 орудий, 4150 самолетов.</w:t>
      </w:r>
    </w:p>
    <w:p>
      <w:pPr>
        <w:pStyle w:val="BodyText"/>
      </w:pPr>
      <w:r>
        <w:t xml:space="preserve">Потери советских войск составили 274 184 человека, из них 78 291 – безвозвратные, 2108 орудий и минометов, 1997 танков и самоходных артиллерийских установок, 917 боевых самолетов.</w:t>
      </w:r>
    </w:p>
    <w:p>
      <w:pPr>
        <w:pStyle w:val="BodyText"/>
      </w:pPr>
      <w:r>
        <w:t xml:space="preserve">За мужество, героизм и высокое воинское мастерство, проявленные в ходе операции, 187 соединений и частей удостоены почетного наименования "Берлинские".</w:t>
      </w:r>
    </w:p>
    <w:p>
      <w:pPr>
        <w:pStyle w:val="BodyText"/>
      </w:pPr>
      <w:r>
        <w:t xml:space="preserve">9 июня 1945 года указом Президиума Верховного Совета СССР была учреждена медаль "За взятие Берлина", которой были награждены около 1082 тысячи советских воинов.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Главные итоги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Были уничтожены главные силы вермахта, немецкое командование теперь не имело возможности продолжать войну, захвачена столица Рейха, её военно-политическое руководство.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Вермахт после падения Берлина практически прекратил сопротивление.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Фактически Великая Отечественная война была завершена, осталось только оформить капитуляцию страны.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Были освобождены сотни тысяч военнопленных, угнанных в рабство советских людей.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- Берлинская наступательная операция продемонстрировала всему миру высокое боевое умение советских армий, её полководцев и стала одной из причин отмены операции «Немыслимое». Наши «союзники» планировали нанести удар советской армии, чтобы вытеснить её в Восточную Европу.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1">
        <w:r>
          <w:rPr>
            <w:rStyle w:val="Hyperlink"/>
          </w:rPr>
          <w:t xml:space="preserve">https://topwar.ru/4442-berlinskaya-nastupatelnaya-operaciya.html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http://www.hram-ks.ru/daty_vov.shtml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857500" cy="18002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49d/a36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http://chertanovocentr.mos.ru/towards-the-70th-anniversary-of-the-victory-in-the-great-patriotic-war-of-1941-1945/ads/detail/8842479.html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towards-the-70th-anniversary-of-the-victory-in-the-great-patriotic-war-of-1941-1945/ads/detail/8842479.html" TargetMode="External" /><Relationship Type="http://schemas.openxmlformats.org/officeDocument/2006/relationships/hyperlink" Id="rId22" Target="http://www.hram-ks.ru/daty_vov.shtml" TargetMode="External" /><Relationship Type="http://schemas.openxmlformats.org/officeDocument/2006/relationships/hyperlink" Id="rId20" Target="https://dic.academic.ru/dic.nsf/sie/1998/%D0%91%D0%95%D0%A0%D0%9B%D0%98%D0%9D%D0%A1%D0%9A%D0%90%D0%AF" TargetMode="External" /><Relationship Type="http://schemas.openxmlformats.org/officeDocument/2006/relationships/hyperlink" Id="rId21" Target="https://topwar.ru/4442-berlinskaya-nastupatelnaya-operaciy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towards-the-70th-anniversary-of-the-victory-in-the-great-patriotic-war-of-1941-1945/ads/detail/8842479.html" TargetMode="External" /><Relationship Type="http://schemas.openxmlformats.org/officeDocument/2006/relationships/hyperlink" Id="rId22" Target="http://www.hram-ks.ru/daty_vov.shtml" TargetMode="External" /><Relationship Type="http://schemas.openxmlformats.org/officeDocument/2006/relationships/hyperlink" Id="rId20" Target="https://dic.academic.ru/dic.nsf/sie/1998/%D0%91%D0%95%D0%A0%D0%9B%D0%98%D0%9D%D0%A1%D0%9A%D0%90%D0%AF" TargetMode="External" /><Relationship Type="http://schemas.openxmlformats.org/officeDocument/2006/relationships/hyperlink" Id="rId21" Target="https://topwar.ru/4442-berlinskaya-nastupatelnaya-operaciy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2025-08-03T02:02:02Z</dcterms:created>
  <dcterms:modified xsi:type="dcterms:W3CDTF">2025-08-03T02:02:02Z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